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526A" w14:textId="77777777" w:rsidR="004B189A" w:rsidRDefault="004B189A">
      <w:pPr>
        <w:pStyle w:val="Titolo"/>
      </w:pPr>
    </w:p>
    <w:p w14:paraId="079D66BB" w14:textId="77777777" w:rsidR="004B189A" w:rsidRDefault="004B189A">
      <w:pPr>
        <w:pStyle w:val="Titolo"/>
      </w:pPr>
    </w:p>
    <w:p w14:paraId="3C7ACC94" w14:textId="77777777" w:rsidR="004B189A" w:rsidRPr="004B189A" w:rsidRDefault="004B189A" w:rsidP="004B189A">
      <w:pPr>
        <w:rPr>
          <w:b/>
        </w:rPr>
      </w:pPr>
      <w:r w:rsidRPr="004B189A">
        <w:rPr>
          <w:b/>
        </w:rPr>
        <w:t>PAZIENTE</w:t>
      </w:r>
    </w:p>
    <w:p w14:paraId="4E072FE4" w14:textId="77777777" w:rsidR="004B189A" w:rsidRPr="004B189A" w:rsidRDefault="004B189A" w:rsidP="004B189A"/>
    <w:p w14:paraId="04C52DC6" w14:textId="77777777" w:rsidR="004B189A" w:rsidRPr="004B189A" w:rsidRDefault="004B189A" w:rsidP="004B189A">
      <w:r w:rsidRPr="004B189A">
        <w:t>Nome____________________________________   Cognome__________________________________</w:t>
      </w:r>
    </w:p>
    <w:p w14:paraId="1B79C6A5" w14:textId="77777777" w:rsidR="004B189A" w:rsidRPr="004B189A" w:rsidRDefault="004B189A" w:rsidP="004B189A"/>
    <w:p w14:paraId="29C666E2" w14:textId="77777777" w:rsidR="004B189A" w:rsidRPr="004B189A" w:rsidRDefault="004B189A" w:rsidP="004B189A">
      <w:r w:rsidRPr="004B189A">
        <w:t>Nato a ___________________________________   il_________________________________________</w:t>
      </w:r>
    </w:p>
    <w:p w14:paraId="3B65B5C2" w14:textId="77777777" w:rsidR="004B189A" w:rsidRPr="004B189A" w:rsidRDefault="004B189A" w:rsidP="004B189A">
      <w:r w:rsidRPr="004B189A">
        <w:t xml:space="preserve">  </w:t>
      </w:r>
    </w:p>
    <w:p w14:paraId="47FA9C28" w14:textId="77777777" w:rsidR="004B189A" w:rsidRPr="004B189A" w:rsidRDefault="004B189A" w:rsidP="004B189A">
      <w:r w:rsidRPr="004B189A">
        <w:t>Residente a ______________________________   in via/c.da__________________________________</w:t>
      </w:r>
    </w:p>
    <w:p w14:paraId="74458BB6" w14:textId="77777777" w:rsidR="004B189A" w:rsidRDefault="004B189A" w:rsidP="004B189A"/>
    <w:p w14:paraId="2B0DB583" w14:textId="77777777" w:rsidR="005D58AB" w:rsidRPr="005D58AB" w:rsidRDefault="005D58AB" w:rsidP="005D58AB">
      <w:r w:rsidRPr="005D58AB">
        <w:t>DIAGNOSI __________________________________________________________________________</w:t>
      </w:r>
    </w:p>
    <w:p w14:paraId="47F927C0" w14:textId="77777777" w:rsidR="005D58AB" w:rsidRPr="005D58AB" w:rsidRDefault="005D58AB" w:rsidP="005D58AB"/>
    <w:p w14:paraId="3C76BD54" w14:textId="77777777" w:rsidR="005D58AB" w:rsidRPr="005D58AB" w:rsidRDefault="005D58AB" w:rsidP="005D58AB">
      <w:pPr>
        <w:spacing w:before="60"/>
        <w:ind w:left="121"/>
      </w:pPr>
      <w:r w:rsidRPr="005D58AB">
        <w:t>___________________________________________________________________________________</w:t>
      </w:r>
    </w:p>
    <w:p w14:paraId="324A0B6B" w14:textId="77777777" w:rsidR="005D58AB" w:rsidRDefault="005D58AB" w:rsidP="004B189A"/>
    <w:p w14:paraId="5DA4E1C9" w14:textId="77777777" w:rsidR="005D58AB" w:rsidRPr="004B189A" w:rsidRDefault="005D58AB" w:rsidP="004B189A"/>
    <w:p w14:paraId="1976B4AA" w14:textId="77777777" w:rsidR="005D58AB" w:rsidRDefault="005D58AB" w:rsidP="005D58AB">
      <w:pPr>
        <w:spacing w:line="360" w:lineRule="auto"/>
        <w:jc w:val="both"/>
        <w:rPr>
          <w:sz w:val="24"/>
          <w:szCs w:val="24"/>
        </w:rPr>
      </w:pPr>
      <w:r w:rsidRPr="00690967">
        <w:rPr>
          <w:b/>
          <w:sz w:val="24"/>
          <w:szCs w:val="24"/>
        </w:rPr>
        <w:t>i.</w:t>
      </w:r>
      <w:r w:rsidRPr="00690967">
        <w:rPr>
          <w:sz w:val="24"/>
          <w:szCs w:val="24"/>
        </w:rPr>
        <w:t xml:space="preserve"> persona in condizione di dipendenza vitale che necessita di assistenza continuativa e monit</w:t>
      </w:r>
      <w:r>
        <w:rPr>
          <w:sz w:val="24"/>
          <w:szCs w:val="24"/>
        </w:rPr>
        <w:t>o</w:t>
      </w:r>
      <w:r w:rsidRPr="00690967">
        <w:rPr>
          <w:sz w:val="24"/>
          <w:szCs w:val="24"/>
        </w:rPr>
        <w:t>raggio nelle 24 ore, sette giorni su sette, per bisogni complessi derivanti dalle gravi condizioni psico-fisiche, valutate secondo l’all. 2 del Decreto Intermin</w:t>
      </w:r>
      <w:r>
        <w:rPr>
          <w:sz w:val="24"/>
          <w:szCs w:val="24"/>
        </w:rPr>
        <w:t>isteriale del 26 settembre 2016.</w:t>
      </w:r>
    </w:p>
    <w:p w14:paraId="79FD8CA9" w14:textId="77777777" w:rsidR="004B189A" w:rsidRDefault="004B189A">
      <w:pPr>
        <w:pStyle w:val="Titolo"/>
      </w:pPr>
    </w:p>
    <w:p w14:paraId="0F0A245C" w14:textId="77777777" w:rsidR="004B189A" w:rsidRDefault="004B189A">
      <w:pPr>
        <w:pStyle w:val="Titolo"/>
      </w:pPr>
    </w:p>
    <w:p w14:paraId="1321A5BB" w14:textId="77777777" w:rsidR="008832A0" w:rsidRDefault="004B189A">
      <w:pPr>
        <w:pStyle w:val="Titolo"/>
      </w:pPr>
      <w:r>
        <w:t>Criteri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 patologie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 i)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A)</w:t>
      </w:r>
      <w:r>
        <w:rPr>
          <w:spacing w:val="-57"/>
        </w:rPr>
        <w:t xml:space="preserve"> </w:t>
      </w:r>
      <w:r>
        <w:t>(Altre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in condizione</w:t>
      </w:r>
      <w:r>
        <w:rPr>
          <w:spacing w:val="-1"/>
        </w:rPr>
        <w:t xml:space="preserve"> </w:t>
      </w:r>
      <w:r>
        <w:t>di dipendenza</w:t>
      </w:r>
      <w:r>
        <w:rPr>
          <w:spacing w:val="-1"/>
        </w:rPr>
        <w:t xml:space="preserve"> </w:t>
      </w:r>
      <w:r>
        <w:t>vitale)</w:t>
      </w:r>
    </w:p>
    <w:p w14:paraId="0CDFB547" w14:textId="77777777" w:rsidR="008832A0" w:rsidRDefault="008832A0">
      <w:pPr>
        <w:pStyle w:val="Corpotesto"/>
        <w:ind w:left="0"/>
        <w:rPr>
          <w:b/>
          <w:sz w:val="26"/>
        </w:rPr>
      </w:pPr>
    </w:p>
    <w:p w14:paraId="7D3A1D10" w14:textId="77777777" w:rsidR="008832A0" w:rsidRDefault="008832A0">
      <w:pPr>
        <w:pStyle w:val="Corpotesto"/>
        <w:spacing w:before="6"/>
        <w:ind w:left="0"/>
        <w:rPr>
          <w:b/>
          <w:sz w:val="30"/>
        </w:rPr>
      </w:pPr>
    </w:p>
    <w:p w14:paraId="3979D876" w14:textId="77777777" w:rsidR="008832A0" w:rsidRDefault="004B189A">
      <w:pPr>
        <w:pStyle w:val="Paragrafoelenco"/>
        <w:numPr>
          <w:ilvl w:val="0"/>
          <w:numId w:val="1"/>
        </w:numPr>
        <w:tabs>
          <w:tab w:val="left" w:pos="400"/>
        </w:tabs>
        <w:spacing w:line="235" w:lineRule="auto"/>
        <w:ind w:right="114"/>
        <w:jc w:val="both"/>
        <w:rPr>
          <w:sz w:val="24"/>
        </w:rPr>
      </w:pPr>
      <w:r>
        <w:rPr>
          <w:sz w:val="24"/>
        </w:rPr>
        <w:t>Le persone con disabilità gravissima, in condizioni di dipendenza vitale, oltre a quelle</w:t>
      </w:r>
      <w:r>
        <w:rPr>
          <w:spacing w:val="1"/>
          <w:sz w:val="24"/>
        </w:rPr>
        <w:t xml:space="preserve"> </w:t>
      </w:r>
      <w:r>
        <w:rPr>
          <w:rFonts w:ascii="Georgia" w:hAnsi="Georgia"/>
          <w:w w:val="90"/>
          <w:sz w:val="24"/>
        </w:rPr>
        <w:t>identificate dall’articolo 3, comma 2, lettere a)</w:t>
      </w:r>
      <w:r>
        <w:rPr>
          <w:w w:val="90"/>
          <w:sz w:val="24"/>
        </w:rPr>
        <w:t>-h), sono individuate mediante la valutazione del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livello di compromissione della funzionalità, indipendentemente dal tipo di patologia e/o</w:t>
      </w:r>
      <w:r>
        <w:rPr>
          <w:spacing w:val="1"/>
          <w:sz w:val="24"/>
        </w:rPr>
        <w:t xml:space="preserve"> </w:t>
      </w:r>
      <w:r>
        <w:rPr>
          <w:sz w:val="24"/>
        </w:rPr>
        <w:t>menomazione,</w:t>
      </w:r>
      <w:r>
        <w:rPr>
          <w:spacing w:val="-7"/>
          <w:sz w:val="24"/>
        </w:rPr>
        <w:t xml:space="preserve"> </w:t>
      </w:r>
      <w:r>
        <w:rPr>
          <w:sz w:val="24"/>
        </w:rPr>
        <w:t>attraverso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rilevazione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domini:</w:t>
      </w:r>
    </w:p>
    <w:p w14:paraId="12720534" w14:textId="77777777" w:rsidR="008832A0" w:rsidRDefault="004B189A">
      <w:pPr>
        <w:pStyle w:val="Corpotesto"/>
        <w:spacing w:line="209" w:lineRule="exact"/>
        <w:ind w:left="118"/>
      </w:pPr>
      <w:r>
        <w:t>motricità;</w:t>
      </w:r>
    </w:p>
    <w:p w14:paraId="3B3E69AB" w14:textId="77777777" w:rsidR="008832A0" w:rsidRDefault="004B189A">
      <w:pPr>
        <w:pStyle w:val="Paragrafoelenco"/>
        <w:numPr>
          <w:ilvl w:val="1"/>
          <w:numId w:val="1"/>
        </w:numPr>
        <w:tabs>
          <w:tab w:val="left" w:pos="1919"/>
        </w:tabs>
        <w:spacing w:line="257" w:lineRule="exact"/>
        <w:ind w:hanging="361"/>
        <w:rPr>
          <w:sz w:val="24"/>
        </w:rPr>
      </w:pPr>
      <w:r>
        <w:rPr>
          <w:w w:val="95"/>
          <w:sz w:val="24"/>
        </w:rPr>
        <w:t>stato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coscienza;</w:t>
      </w:r>
    </w:p>
    <w:p w14:paraId="64688D6D" w14:textId="77777777" w:rsidR="008832A0" w:rsidRDefault="004B189A">
      <w:pPr>
        <w:pStyle w:val="Paragrafoelenco"/>
        <w:numPr>
          <w:ilvl w:val="1"/>
          <w:numId w:val="1"/>
        </w:numPr>
        <w:tabs>
          <w:tab w:val="left" w:pos="1919"/>
        </w:tabs>
        <w:spacing w:line="270" w:lineRule="exact"/>
        <w:ind w:hanging="361"/>
        <w:rPr>
          <w:sz w:val="24"/>
        </w:rPr>
      </w:pPr>
      <w:r>
        <w:rPr>
          <w:sz w:val="24"/>
        </w:rPr>
        <w:t>respirazione;</w:t>
      </w:r>
    </w:p>
    <w:p w14:paraId="1A06734E" w14:textId="77777777" w:rsidR="008832A0" w:rsidRDefault="004B189A">
      <w:pPr>
        <w:pStyle w:val="Paragrafoelenco"/>
        <w:numPr>
          <w:ilvl w:val="1"/>
          <w:numId w:val="1"/>
        </w:numPr>
        <w:tabs>
          <w:tab w:val="left" w:pos="1919"/>
        </w:tabs>
        <w:spacing w:line="269" w:lineRule="exact"/>
        <w:ind w:hanging="361"/>
        <w:rPr>
          <w:sz w:val="24"/>
        </w:rPr>
      </w:pPr>
      <w:r>
        <w:rPr>
          <w:sz w:val="24"/>
        </w:rPr>
        <w:t>nutrizione.</w:t>
      </w:r>
    </w:p>
    <w:p w14:paraId="04822F9C" w14:textId="77777777" w:rsidR="008832A0" w:rsidRDefault="004B189A">
      <w:pPr>
        <w:pStyle w:val="Paragrafoelenco"/>
        <w:numPr>
          <w:ilvl w:val="0"/>
          <w:numId w:val="1"/>
        </w:numPr>
        <w:tabs>
          <w:tab w:val="left" w:pos="400"/>
        </w:tabs>
        <w:spacing w:before="1" w:line="235" w:lineRule="auto"/>
        <w:ind w:right="122"/>
        <w:rPr>
          <w:sz w:val="24"/>
        </w:rPr>
      </w:pPr>
      <w:r>
        <w:rPr>
          <w:sz w:val="24"/>
        </w:rPr>
        <w:t>Le</w:t>
      </w:r>
      <w:r>
        <w:rPr>
          <w:spacing w:val="48"/>
          <w:sz w:val="24"/>
        </w:rPr>
        <w:t xml:space="preserve"> </w:t>
      </w:r>
      <w:r>
        <w:rPr>
          <w:sz w:val="24"/>
        </w:rPr>
        <w:t>compromissioni</w:t>
      </w:r>
      <w:r>
        <w:rPr>
          <w:spacing w:val="50"/>
          <w:sz w:val="24"/>
        </w:rPr>
        <w:t xml:space="preserve"> </w:t>
      </w:r>
      <w:r>
        <w:rPr>
          <w:sz w:val="24"/>
        </w:rPr>
        <w:t>rilevate</w:t>
      </w:r>
      <w:r>
        <w:rPr>
          <w:spacing w:val="48"/>
          <w:sz w:val="24"/>
        </w:rPr>
        <w:t xml:space="preserve"> </w:t>
      </w:r>
      <w:r>
        <w:rPr>
          <w:sz w:val="24"/>
        </w:rPr>
        <w:t>ai</w:t>
      </w:r>
      <w:r>
        <w:rPr>
          <w:spacing w:val="48"/>
          <w:sz w:val="24"/>
        </w:rPr>
        <w:t xml:space="preserve"> </w:t>
      </w:r>
      <w:r>
        <w:rPr>
          <w:sz w:val="24"/>
        </w:rPr>
        <w:t>fini</w:t>
      </w:r>
      <w:r>
        <w:rPr>
          <w:spacing w:val="49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identificazione</w:t>
      </w:r>
      <w:r>
        <w:rPr>
          <w:spacing w:val="48"/>
          <w:sz w:val="24"/>
        </w:rPr>
        <w:t xml:space="preserve"> </w:t>
      </w:r>
      <w:r>
        <w:rPr>
          <w:sz w:val="24"/>
        </w:rPr>
        <w:t>delle</w:t>
      </w:r>
      <w:r>
        <w:rPr>
          <w:spacing w:val="49"/>
          <w:sz w:val="24"/>
        </w:rPr>
        <w:t xml:space="preserve"> </w:t>
      </w:r>
      <w:r>
        <w:rPr>
          <w:sz w:val="24"/>
        </w:rPr>
        <w:t>persone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condizione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dipendenza</w:t>
      </w:r>
      <w:r>
        <w:rPr>
          <w:spacing w:val="-2"/>
          <w:sz w:val="24"/>
        </w:rPr>
        <w:t xml:space="preserve"> </w:t>
      </w:r>
      <w:r>
        <w:rPr>
          <w:sz w:val="24"/>
        </w:rPr>
        <w:t>vitale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14:paraId="116936F6" w14:textId="77777777" w:rsidR="008832A0" w:rsidRDefault="004B189A">
      <w:pPr>
        <w:pStyle w:val="Paragrafoelenco"/>
        <w:numPr>
          <w:ilvl w:val="1"/>
          <w:numId w:val="1"/>
        </w:numPr>
        <w:tabs>
          <w:tab w:val="left" w:pos="1959"/>
          <w:tab w:val="left" w:pos="1960"/>
        </w:tabs>
        <w:spacing w:line="271" w:lineRule="exact"/>
        <w:ind w:left="1959" w:hanging="423"/>
        <w:rPr>
          <w:sz w:val="24"/>
        </w:rPr>
      </w:pPr>
      <w:r>
        <w:rPr>
          <w:sz w:val="24"/>
        </w:rPr>
        <w:t>motricità:</w:t>
      </w:r>
    </w:p>
    <w:p w14:paraId="0C6E3331" w14:textId="77777777" w:rsidR="008832A0" w:rsidRDefault="004B189A">
      <w:pPr>
        <w:pStyle w:val="Corpotesto"/>
        <w:spacing w:before="1" w:line="237" w:lineRule="auto"/>
        <w:ind w:left="2240"/>
        <w:rPr>
          <w:rFonts w:ascii="Georgia" w:hAnsi="Georgia"/>
        </w:rPr>
      </w:pPr>
      <w:r>
        <w:rPr>
          <w:rFonts w:ascii="Georgia" w:hAnsi="Georgia"/>
          <w:w w:val="85"/>
        </w:rPr>
        <w:t>dipendenza</w:t>
      </w:r>
      <w:r>
        <w:rPr>
          <w:rFonts w:ascii="Georgia" w:hAnsi="Georgia"/>
          <w:spacing w:val="18"/>
          <w:w w:val="85"/>
        </w:rPr>
        <w:t xml:space="preserve"> </w:t>
      </w:r>
      <w:r>
        <w:rPr>
          <w:rFonts w:ascii="Georgia" w:hAnsi="Georgia"/>
          <w:w w:val="85"/>
        </w:rPr>
        <w:t>totale</w:t>
      </w:r>
      <w:r>
        <w:rPr>
          <w:rFonts w:ascii="Georgia" w:hAnsi="Georgia"/>
          <w:spacing w:val="18"/>
          <w:w w:val="85"/>
        </w:rPr>
        <w:t xml:space="preserve"> </w:t>
      </w:r>
      <w:r>
        <w:rPr>
          <w:rFonts w:ascii="Georgia" w:hAnsi="Georgia"/>
          <w:w w:val="85"/>
        </w:rPr>
        <w:t>in</w:t>
      </w:r>
      <w:r>
        <w:rPr>
          <w:rFonts w:ascii="Georgia" w:hAnsi="Georgia"/>
          <w:spacing w:val="20"/>
          <w:w w:val="85"/>
        </w:rPr>
        <w:t xml:space="preserve"> </w:t>
      </w:r>
      <w:r>
        <w:rPr>
          <w:rFonts w:ascii="Georgia" w:hAnsi="Georgia"/>
          <w:w w:val="85"/>
        </w:rPr>
        <w:t>tutte</w:t>
      </w:r>
      <w:r>
        <w:rPr>
          <w:rFonts w:ascii="Georgia" w:hAnsi="Georgia"/>
          <w:spacing w:val="15"/>
          <w:w w:val="85"/>
        </w:rPr>
        <w:t xml:space="preserve"> </w:t>
      </w:r>
      <w:r>
        <w:rPr>
          <w:rFonts w:ascii="Georgia" w:hAnsi="Georgia"/>
          <w:w w:val="85"/>
        </w:rPr>
        <w:t>le</w:t>
      </w:r>
      <w:r>
        <w:rPr>
          <w:rFonts w:ascii="Georgia" w:hAnsi="Georgia"/>
          <w:spacing w:val="20"/>
          <w:w w:val="85"/>
        </w:rPr>
        <w:t xml:space="preserve"> </w:t>
      </w:r>
      <w:r>
        <w:rPr>
          <w:rFonts w:ascii="Georgia" w:hAnsi="Georgia"/>
          <w:w w:val="85"/>
        </w:rPr>
        <w:t>attività</w:t>
      </w:r>
      <w:r>
        <w:rPr>
          <w:rFonts w:ascii="Georgia" w:hAnsi="Georgia"/>
          <w:spacing w:val="20"/>
          <w:w w:val="85"/>
        </w:rPr>
        <w:t xml:space="preserve"> </w:t>
      </w:r>
      <w:r>
        <w:rPr>
          <w:rFonts w:ascii="Georgia" w:hAnsi="Georgia"/>
          <w:w w:val="85"/>
        </w:rPr>
        <w:t>della</w:t>
      </w:r>
      <w:r>
        <w:rPr>
          <w:rFonts w:ascii="Georgia" w:hAnsi="Georgia"/>
          <w:spacing w:val="18"/>
          <w:w w:val="85"/>
        </w:rPr>
        <w:t xml:space="preserve"> </w:t>
      </w:r>
      <w:r>
        <w:rPr>
          <w:rFonts w:ascii="Georgia" w:hAnsi="Georgia"/>
          <w:w w:val="85"/>
        </w:rPr>
        <w:t>vita</w:t>
      </w:r>
      <w:r>
        <w:rPr>
          <w:rFonts w:ascii="Georgia" w:hAnsi="Georgia"/>
          <w:spacing w:val="20"/>
          <w:w w:val="85"/>
        </w:rPr>
        <w:t xml:space="preserve"> </w:t>
      </w:r>
      <w:r>
        <w:rPr>
          <w:rFonts w:ascii="Georgia" w:hAnsi="Georgia"/>
          <w:w w:val="85"/>
        </w:rPr>
        <w:t>quotidiana</w:t>
      </w:r>
      <w:r>
        <w:rPr>
          <w:rFonts w:ascii="Georgia" w:hAnsi="Georgia"/>
          <w:spacing w:val="20"/>
          <w:w w:val="85"/>
        </w:rPr>
        <w:t xml:space="preserve"> </w:t>
      </w:r>
      <w:r>
        <w:rPr>
          <w:rFonts w:ascii="Georgia" w:hAnsi="Georgia"/>
          <w:w w:val="85"/>
        </w:rPr>
        <w:t>(ADL):</w:t>
      </w:r>
      <w:r>
        <w:rPr>
          <w:rFonts w:ascii="Georgia" w:hAnsi="Georgia"/>
          <w:spacing w:val="17"/>
          <w:w w:val="85"/>
        </w:rPr>
        <w:t xml:space="preserve"> </w:t>
      </w:r>
      <w:r>
        <w:rPr>
          <w:rFonts w:ascii="Georgia" w:hAnsi="Georgia"/>
          <w:w w:val="85"/>
        </w:rPr>
        <w:t>l’attività</w:t>
      </w:r>
      <w:r>
        <w:rPr>
          <w:rFonts w:ascii="Georgia" w:hAnsi="Georgia"/>
          <w:spacing w:val="16"/>
          <w:w w:val="85"/>
        </w:rPr>
        <w:t xml:space="preserve"> </w:t>
      </w:r>
      <w:r>
        <w:rPr>
          <w:rFonts w:ascii="Georgia" w:hAnsi="Georgia"/>
          <w:w w:val="85"/>
        </w:rPr>
        <w:t>è</w:t>
      </w:r>
      <w:r>
        <w:rPr>
          <w:rFonts w:ascii="Georgia" w:hAnsi="Georgia"/>
          <w:spacing w:val="-46"/>
          <w:w w:val="85"/>
        </w:rPr>
        <w:t xml:space="preserve"> </w:t>
      </w:r>
      <w:r>
        <w:rPr>
          <w:rFonts w:ascii="Georgia" w:hAnsi="Georgia"/>
          <w:w w:val="95"/>
        </w:rPr>
        <w:t>svolta</w:t>
      </w:r>
      <w:r>
        <w:rPr>
          <w:rFonts w:ascii="Georgia" w:hAnsi="Georgia"/>
          <w:spacing w:val="-3"/>
          <w:w w:val="95"/>
        </w:rPr>
        <w:t xml:space="preserve"> </w:t>
      </w:r>
      <w:r>
        <w:rPr>
          <w:rFonts w:ascii="Georgia" w:hAnsi="Georgia"/>
          <w:w w:val="95"/>
        </w:rPr>
        <w:t>completamente</w:t>
      </w:r>
      <w:r>
        <w:rPr>
          <w:rFonts w:ascii="Georgia" w:hAnsi="Georgia"/>
          <w:spacing w:val="-3"/>
          <w:w w:val="95"/>
        </w:rPr>
        <w:t xml:space="preserve"> </w:t>
      </w:r>
      <w:r>
        <w:rPr>
          <w:rFonts w:ascii="Georgia" w:hAnsi="Georgia"/>
          <w:w w:val="95"/>
        </w:rPr>
        <w:t>da</w:t>
      </w:r>
      <w:r>
        <w:rPr>
          <w:rFonts w:ascii="Georgia" w:hAnsi="Georgia"/>
          <w:spacing w:val="-4"/>
          <w:w w:val="95"/>
        </w:rPr>
        <w:t xml:space="preserve"> </w:t>
      </w:r>
      <w:r>
        <w:rPr>
          <w:rFonts w:ascii="Georgia" w:hAnsi="Georgia"/>
          <w:w w:val="95"/>
        </w:rPr>
        <w:t>un’altra</w:t>
      </w:r>
      <w:r>
        <w:rPr>
          <w:rFonts w:ascii="Georgia" w:hAnsi="Georgia"/>
          <w:spacing w:val="-2"/>
          <w:w w:val="95"/>
        </w:rPr>
        <w:t xml:space="preserve"> </w:t>
      </w:r>
      <w:r>
        <w:rPr>
          <w:rFonts w:ascii="Georgia" w:hAnsi="Georgia"/>
          <w:w w:val="95"/>
        </w:rPr>
        <w:t>persona</w:t>
      </w:r>
    </w:p>
    <w:p w14:paraId="7AAE9EA3" w14:textId="77777777" w:rsidR="008832A0" w:rsidRDefault="004B189A">
      <w:pPr>
        <w:pStyle w:val="Paragrafoelenco"/>
        <w:numPr>
          <w:ilvl w:val="1"/>
          <w:numId w:val="1"/>
        </w:numPr>
        <w:tabs>
          <w:tab w:val="left" w:pos="1959"/>
          <w:tab w:val="left" w:pos="1960"/>
        </w:tabs>
        <w:spacing w:before="28" w:line="272" w:lineRule="exact"/>
        <w:ind w:left="1959" w:hanging="423"/>
        <w:rPr>
          <w:sz w:val="24"/>
        </w:rPr>
      </w:pPr>
      <w:r>
        <w:rPr>
          <w:w w:val="95"/>
          <w:sz w:val="24"/>
        </w:rPr>
        <w:t>stato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coscienza:</w:t>
      </w:r>
    </w:p>
    <w:p w14:paraId="1808CA21" w14:textId="77777777" w:rsidR="008832A0" w:rsidRDefault="004B189A">
      <w:pPr>
        <w:pStyle w:val="Corpotesto"/>
        <w:spacing w:line="264" w:lineRule="auto"/>
        <w:ind w:left="2240" w:right="1202"/>
      </w:pPr>
      <w:r>
        <w:rPr>
          <w:w w:val="95"/>
        </w:rPr>
        <w:t>compromissione</w:t>
      </w:r>
      <w:r>
        <w:rPr>
          <w:spacing w:val="27"/>
          <w:w w:val="95"/>
        </w:rPr>
        <w:t xml:space="preserve"> </w:t>
      </w:r>
      <w:r>
        <w:rPr>
          <w:w w:val="95"/>
        </w:rPr>
        <w:t>severa:</w:t>
      </w:r>
      <w:r>
        <w:rPr>
          <w:spacing w:val="28"/>
          <w:w w:val="95"/>
        </w:rPr>
        <w:t xml:space="preserve"> </w:t>
      </w:r>
      <w:r>
        <w:rPr>
          <w:w w:val="95"/>
        </w:rPr>
        <w:t>raramente/mai</w:t>
      </w:r>
      <w:r>
        <w:rPr>
          <w:spacing w:val="27"/>
          <w:w w:val="95"/>
        </w:rPr>
        <w:t xml:space="preserve"> </w:t>
      </w:r>
      <w:r>
        <w:rPr>
          <w:w w:val="95"/>
        </w:rPr>
        <w:t>prende</w:t>
      </w:r>
      <w:r>
        <w:rPr>
          <w:spacing w:val="29"/>
          <w:w w:val="95"/>
        </w:rPr>
        <w:t xml:space="preserve"> </w:t>
      </w:r>
      <w:r>
        <w:rPr>
          <w:w w:val="95"/>
        </w:rPr>
        <w:t>decisioni</w:t>
      </w:r>
      <w:r>
        <w:rPr>
          <w:spacing w:val="-54"/>
          <w:w w:val="95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cosciente</w:t>
      </w:r>
    </w:p>
    <w:p w14:paraId="243F11A8" w14:textId="77777777" w:rsidR="008832A0" w:rsidRDefault="004B189A">
      <w:pPr>
        <w:pStyle w:val="Paragrafoelenco"/>
        <w:numPr>
          <w:ilvl w:val="1"/>
          <w:numId w:val="1"/>
        </w:numPr>
        <w:tabs>
          <w:tab w:val="left" w:pos="1959"/>
          <w:tab w:val="left" w:pos="1960"/>
        </w:tabs>
        <w:spacing w:line="274" w:lineRule="exact"/>
        <w:ind w:left="1959" w:hanging="423"/>
        <w:rPr>
          <w:sz w:val="24"/>
        </w:rPr>
      </w:pPr>
      <w:r>
        <w:rPr>
          <w:sz w:val="24"/>
        </w:rPr>
        <w:t>respirazione</w:t>
      </w:r>
    </w:p>
    <w:p w14:paraId="22952051" w14:textId="77777777" w:rsidR="008832A0" w:rsidRDefault="004B189A">
      <w:pPr>
        <w:pStyle w:val="Corpotesto"/>
        <w:spacing w:line="264" w:lineRule="auto"/>
        <w:ind w:left="2240" w:right="3857"/>
      </w:pPr>
      <w:r>
        <w:rPr>
          <w:w w:val="95"/>
        </w:rPr>
        <w:t>necessità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aspirazione</w:t>
      </w:r>
      <w:r>
        <w:rPr>
          <w:spacing w:val="4"/>
          <w:w w:val="95"/>
        </w:rPr>
        <w:t xml:space="preserve"> </w:t>
      </w:r>
      <w:r>
        <w:rPr>
          <w:w w:val="95"/>
        </w:rPr>
        <w:t>quotidiana</w:t>
      </w:r>
      <w:r>
        <w:rPr>
          <w:spacing w:val="-54"/>
          <w:w w:val="9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tracheostomia</w:t>
      </w:r>
    </w:p>
    <w:p w14:paraId="4E058570" w14:textId="77777777" w:rsidR="008832A0" w:rsidRDefault="004B189A">
      <w:pPr>
        <w:pStyle w:val="Paragrafoelenco"/>
        <w:numPr>
          <w:ilvl w:val="1"/>
          <w:numId w:val="1"/>
        </w:numPr>
        <w:tabs>
          <w:tab w:val="left" w:pos="1959"/>
          <w:tab w:val="left" w:pos="1960"/>
        </w:tabs>
        <w:spacing w:line="274" w:lineRule="exact"/>
        <w:ind w:left="1959" w:hanging="423"/>
        <w:rPr>
          <w:sz w:val="24"/>
        </w:rPr>
      </w:pPr>
      <w:r>
        <w:rPr>
          <w:sz w:val="24"/>
        </w:rPr>
        <w:t>nutrizione</w:t>
      </w:r>
    </w:p>
    <w:p w14:paraId="44DCF480" w14:textId="77777777" w:rsidR="008832A0" w:rsidRDefault="004B189A">
      <w:pPr>
        <w:pStyle w:val="Corpotesto"/>
        <w:spacing w:line="264" w:lineRule="auto"/>
        <w:ind w:left="2240" w:right="939"/>
      </w:pPr>
      <w:r>
        <w:rPr>
          <w:w w:val="95"/>
        </w:rPr>
        <w:t>necessita di</w:t>
      </w:r>
      <w:r>
        <w:rPr>
          <w:spacing w:val="1"/>
          <w:w w:val="95"/>
        </w:rPr>
        <w:t xml:space="preserve"> </w:t>
      </w:r>
      <w:r>
        <w:rPr>
          <w:w w:val="95"/>
        </w:rPr>
        <w:t>modifiche</w:t>
      </w:r>
      <w:r>
        <w:rPr>
          <w:spacing w:val="-1"/>
          <w:w w:val="95"/>
        </w:rPr>
        <w:t xml:space="preserve"> </w:t>
      </w:r>
      <w:r>
        <w:rPr>
          <w:w w:val="95"/>
        </w:rPr>
        <w:t>dietetiche</w:t>
      </w:r>
      <w:r>
        <w:rPr>
          <w:spacing w:val="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deglutire</w:t>
      </w:r>
      <w:r>
        <w:rPr>
          <w:spacing w:val="1"/>
          <w:w w:val="95"/>
        </w:rPr>
        <w:t xml:space="preserve"> </w:t>
      </w:r>
      <w:r>
        <w:rPr>
          <w:w w:val="95"/>
        </w:rPr>
        <w:t>sia</w:t>
      </w:r>
      <w:r>
        <w:rPr>
          <w:spacing w:val="2"/>
          <w:w w:val="95"/>
        </w:rPr>
        <w:t xml:space="preserve"> </w:t>
      </w:r>
      <w:r>
        <w:rPr>
          <w:w w:val="95"/>
        </w:rPr>
        <w:t>solidi</w:t>
      </w:r>
      <w:r>
        <w:rPr>
          <w:spacing w:val="1"/>
          <w:w w:val="95"/>
        </w:rPr>
        <w:t xml:space="preserve"> </w:t>
      </w:r>
      <w:r>
        <w:rPr>
          <w:w w:val="95"/>
        </w:rPr>
        <w:t>che</w:t>
      </w:r>
      <w:r>
        <w:rPr>
          <w:spacing w:val="-1"/>
          <w:w w:val="95"/>
        </w:rPr>
        <w:t xml:space="preserve"> </w:t>
      </w:r>
      <w:r>
        <w:rPr>
          <w:w w:val="95"/>
        </w:rPr>
        <w:t>liquidi</w:t>
      </w:r>
      <w:r>
        <w:rPr>
          <w:spacing w:val="-54"/>
          <w:w w:val="95"/>
        </w:rPr>
        <w:t xml:space="preserve"> </w:t>
      </w:r>
      <w:r>
        <w:t>combinata</w:t>
      </w:r>
      <w:r>
        <w:rPr>
          <w:spacing w:val="-3"/>
        </w:rPr>
        <w:t xml:space="preserve"> </w:t>
      </w:r>
      <w:r>
        <w:t>orale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enterale/parenterale</w:t>
      </w:r>
    </w:p>
    <w:p w14:paraId="6B9CB208" w14:textId="77777777" w:rsidR="008832A0" w:rsidRDefault="004B189A">
      <w:pPr>
        <w:pStyle w:val="Corpotesto"/>
        <w:spacing w:line="264" w:lineRule="auto"/>
        <w:ind w:left="2240" w:right="2805"/>
      </w:pPr>
      <w:r>
        <w:rPr>
          <w:w w:val="95"/>
        </w:rPr>
        <w:t>solo</w:t>
      </w:r>
      <w:r>
        <w:rPr>
          <w:spacing w:val="18"/>
          <w:w w:val="95"/>
        </w:rPr>
        <w:t xml:space="preserve"> </w:t>
      </w:r>
      <w:r>
        <w:rPr>
          <w:w w:val="95"/>
        </w:rPr>
        <w:t>tramite</w:t>
      </w:r>
      <w:r>
        <w:rPr>
          <w:spacing w:val="21"/>
          <w:w w:val="95"/>
        </w:rPr>
        <w:t xml:space="preserve"> </w:t>
      </w:r>
      <w:r>
        <w:rPr>
          <w:w w:val="95"/>
        </w:rPr>
        <w:t>sondino</w:t>
      </w:r>
      <w:r>
        <w:rPr>
          <w:spacing w:val="18"/>
          <w:w w:val="95"/>
        </w:rPr>
        <w:t xml:space="preserve"> </w:t>
      </w:r>
      <w:r>
        <w:rPr>
          <w:w w:val="95"/>
        </w:rPr>
        <w:t>naso-gastrico</w:t>
      </w:r>
      <w:r>
        <w:rPr>
          <w:spacing w:val="18"/>
          <w:w w:val="95"/>
        </w:rPr>
        <w:t xml:space="preserve"> </w:t>
      </w:r>
      <w:r>
        <w:rPr>
          <w:w w:val="95"/>
        </w:rPr>
        <w:t>(SNG)</w:t>
      </w:r>
      <w:r>
        <w:rPr>
          <w:spacing w:val="-54"/>
          <w:w w:val="95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gastrostomia</w:t>
      </w:r>
      <w:r>
        <w:rPr>
          <w:spacing w:val="-7"/>
        </w:rPr>
        <w:t xml:space="preserve"> </w:t>
      </w:r>
      <w:r>
        <w:t>(es.PEG)</w:t>
      </w:r>
    </w:p>
    <w:p w14:paraId="7566CD72" w14:textId="77777777" w:rsidR="008832A0" w:rsidRDefault="004B189A">
      <w:pPr>
        <w:pStyle w:val="Corpotesto"/>
      </w:pPr>
      <w:r>
        <w:rPr>
          <w:w w:val="95"/>
        </w:rPr>
        <w:t>solo</w:t>
      </w:r>
      <w:r>
        <w:rPr>
          <w:spacing w:val="6"/>
          <w:w w:val="95"/>
        </w:rPr>
        <w:t xml:space="preserve"> </w:t>
      </w:r>
      <w:r>
        <w:rPr>
          <w:w w:val="95"/>
        </w:rPr>
        <w:t>parenterale</w:t>
      </w:r>
      <w:r>
        <w:rPr>
          <w:spacing w:val="8"/>
          <w:w w:val="95"/>
        </w:rPr>
        <w:t xml:space="preserve"> </w:t>
      </w:r>
      <w:r>
        <w:rPr>
          <w:w w:val="95"/>
        </w:rPr>
        <w:t>(attraverso</w:t>
      </w:r>
      <w:r>
        <w:rPr>
          <w:spacing w:val="7"/>
          <w:w w:val="95"/>
        </w:rPr>
        <w:t xml:space="preserve"> </w:t>
      </w:r>
      <w:r>
        <w:rPr>
          <w:w w:val="95"/>
        </w:rPr>
        <w:t>catetere</w:t>
      </w:r>
      <w:r>
        <w:rPr>
          <w:spacing w:val="7"/>
          <w:w w:val="95"/>
        </w:rPr>
        <w:t xml:space="preserve"> </w:t>
      </w:r>
      <w:r>
        <w:rPr>
          <w:w w:val="95"/>
        </w:rPr>
        <w:t>venoso</w:t>
      </w:r>
      <w:r>
        <w:rPr>
          <w:spacing w:val="8"/>
          <w:w w:val="95"/>
        </w:rPr>
        <w:t xml:space="preserve"> </w:t>
      </w:r>
      <w:r>
        <w:rPr>
          <w:w w:val="95"/>
        </w:rPr>
        <w:t>centrale</w:t>
      </w:r>
      <w:r>
        <w:rPr>
          <w:spacing w:val="6"/>
          <w:w w:val="95"/>
        </w:rPr>
        <w:t xml:space="preserve"> </w:t>
      </w:r>
      <w:r>
        <w:rPr>
          <w:w w:val="95"/>
        </w:rPr>
        <w:t>CVC)</w:t>
      </w:r>
    </w:p>
    <w:p w14:paraId="03E48807" w14:textId="77777777" w:rsidR="008832A0" w:rsidRDefault="004B189A">
      <w:pPr>
        <w:pStyle w:val="Paragrafoelenco"/>
        <w:numPr>
          <w:ilvl w:val="0"/>
          <w:numId w:val="1"/>
        </w:numPr>
        <w:tabs>
          <w:tab w:val="left" w:pos="400"/>
        </w:tabs>
        <w:spacing w:before="30" w:line="232" w:lineRule="auto"/>
        <w:ind w:right="119"/>
        <w:jc w:val="both"/>
        <w:rPr>
          <w:sz w:val="24"/>
        </w:rPr>
      </w:pPr>
      <w:r>
        <w:rPr>
          <w:w w:val="95"/>
          <w:sz w:val="24"/>
        </w:rPr>
        <w:t>Si intendono in condizioni di dipendenza vitale le persone che hanno compromissioni di cui al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lastRenderedPageBreak/>
        <w:t>comma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z w:val="24"/>
        </w:rPr>
        <w:t>Allegato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almeno</w:t>
      </w:r>
      <w:r>
        <w:rPr>
          <w:spacing w:val="-11"/>
          <w:sz w:val="24"/>
        </w:rPr>
        <w:t xml:space="preserve"> </w:t>
      </w:r>
      <w:r>
        <w:rPr>
          <w:sz w:val="24"/>
        </w:rPr>
        <w:t>uno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domini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alle</w:t>
      </w:r>
      <w:r>
        <w:rPr>
          <w:spacing w:val="-12"/>
          <w:sz w:val="24"/>
        </w:rPr>
        <w:t xml:space="preserve"> </w:t>
      </w:r>
      <w:r>
        <w:rPr>
          <w:sz w:val="24"/>
        </w:rPr>
        <w:t>lettere</w:t>
      </w:r>
      <w:r>
        <w:rPr>
          <w:spacing w:val="-12"/>
          <w:sz w:val="24"/>
        </w:rPr>
        <w:t xml:space="preserve"> </w:t>
      </w:r>
      <w:r>
        <w:rPr>
          <w:sz w:val="24"/>
        </w:rPr>
        <w:t>a)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almeno</w:t>
      </w:r>
      <w:r>
        <w:rPr>
          <w:spacing w:val="-7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domini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7"/>
          <w:sz w:val="24"/>
        </w:rPr>
        <w:t xml:space="preserve"> </w:t>
      </w:r>
      <w:r>
        <w:rPr>
          <w:sz w:val="24"/>
        </w:rPr>
        <w:t>lettere</w:t>
      </w:r>
      <w:r>
        <w:rPr>
          <w:spacing w:val="-8"/>
          <w:sz w:val="24"/>
        </w:rPr>
        <w:t xml:space="preserve"> </w:t>
      </w:r>
      <w:r>
        <w:rPr>
          <w:sz w:val="24"/>
        </w:rPr>
        <w:t>c)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d)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medesimo</w:t>
      </w:r>
      <w:r>
        <w:rPr>
          <w:spacing w:val="-8"/>
          <w:sz w:val="24"/>
        </w:rPr>
        <w:t xml:space="preserve"> </w:t>
      </w:r>
      <w:r>
        <w:rPr>
          <w:sz w:val="24"/>
        </w:rPr>
        <w:t>comma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14:paraId="71432086" w14:textId="77777777" w:rsidR="004B189A" w:rsidRDefault="004B189A" w:rsidP="004B189A">
      <w:pPr>
        <w:tabs>
          <w:tab w:val="left" w:pos="400"/>
        </w:tabs>
        <w:spacing w:before="30" w:line="232" w:lineRule="auto"/>
        <w:ind w:right="119"/>
        <w:jc w:val="both"/>
        <w:rPr>
          <w:sz w:val="24"/>
        </w:rPr>
      </w:pPr>
    </w:p>
    <w:p w14:paraId="3743A66C" w14:textId="77777777" w:rsidR="004B189A" w:rsidRDefault="004B189A" w:rsidP="004B189A">
      <w:pPr>
        <w:tabs>
          <w:tab w:val="left" w:pos="400"/>
        </w:tabs>
        <w:spacing w:before="30" w:line="232" w:lineRule="auto"/>
        <w:ind w:right="119"/>
        <w:jc w:val="both"/>
        <w:rPr>
          <w:sz w:val="24"/>
        </w:rPr>
      </w:pPr>
    </w:p>
    <w:p w14:paraId="39544CE2" w14:textId="77777777" w:rsidR="004B189A" w:rsidRDefault="005537ED" w:rsidP="004B189A">
      <w:pPr>
        <w:tabs>
          <w:tab w:val="left" w:pos="400"/>
        </w:tabs>
        <w:spacing w:before="30" w:line="232" w:lineRule="auto"/>
        <w:ind w:right="119"/>
        <w:jc w:val="both"/>
        <w:rPr>
          <w:sz w:val="24"/>
        </w:rPr>
      </w:pPr>
      <w:r>
        <w:rPr>
          <w:sz w:val="24"/>
        </w:rPr>
        <w:t>Dichiaro di aver preso visione di tutta la documentazione sanitaria specialistica in pos</w:t>
      </w:r>
      <w:r w:rsidR="008D3B13">
        <w:rPr>
          <w:sz w:val="24"/>
        </w:rPr>
        <w:t>s</w:t>
      </w:r>
      <w:r>
        <w:rPr>
          <w:sz w:val="24"/>
        </w:rPr>
        <w:t>esso del paziente.</w:t>
      </w:r>
    </w:p>
    <w:p w14:paraId="72165729" w14:textId="77777777" w:rsidR="004B189A" w:rsidRDefault="004B189A" w:rsidP="004B189A"/>
    <w:p w14:paraId="5E1AB0A9" w14:textId="77777777" w:rsidR="004B189A" w:rsidRDefault="004B189A" w:rsidP="004B189A"/>
    <w:p w14:paraId="40F82B78" w14:textId="77777777" w:rsidR="005D58AB" w:rsidRDefault="004B189A" w:rsidP="004B189A">
      <w:r>
        <w:t xml:space="preserve">Luogo e data ________________________________                      </w:t>
      </w:r>
      <w:r w:rsidR="005D58AB">
        <w:t xml:space="preserve">   </w:t>
      </w:r>
      <w:r>
        <w:t>Firma</w:t>
      </w:r>
      <w:r w:rsidR="005D58AB">
        <w:t xml:space="preserve"> e Timbro</w:t>
      </w:r>
      <w:r>
        <w:t xml:space="preserve"> del medico</w:t>
      </w:r>
    </w:p>
    <w:p w14:paraId="0BA87FE6" w14:textId="77777777" w:rsidR="005D58AB" w:rsidRDefault="005D58AB" w:rsidP="005D58AB">
      <w:r>
        <w:t xml:space="preserve">                                                                        </w:t>
      </w:r>
    </w:p>
    <w:p w14:paraId="5A3F6435" w14:textId="77777777" w:rsidR="004B189A" w:rsidRDefault="006F5BEC" w:rsidP="005D58AB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189A">
        <w:t>____________________________</w:t>
      </w:r>
    </w:p>
    <w:p w14:paraId="4CF4344C" w14:textId="77777777" w:rsidR="004B189A" w:rsidRPr="004B189A" w:rsidRDefault="004B189A" w:rsidP="004B189A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sectPr w:rsidR="004B189A" w:rsidRPr="004B189A">
      <w:type w:val="continuous"/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10F9F"/>
    <w:multiLevelType w:val="hybridMultilevel"/>
    <w:tmpl w:val="164EF294"/>
    <w:lvl w:ilvl="0" w:tplc="BDF63296">
      <w:start w:val="1"/>
      <w:numFmt w:val="decimal"/>
      <w:lvlText w:val="%1."/>
      <w:lvlJc w:val="left"/>
      <w:pPr>
        <w:ind w:left="399" w:hanging="281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00FE670A">
      <w:start w:val="1"/>
      <w:numFmt w:val="lowerLetter"/>
      <w:lvlText w:val="%2)"/>
      <w:lvlJc w:val="left"/>
      <w:pPr>
        <w:ind w:left="1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7F8EE162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3" w:tplc="FCA02A58">
      <w:numFmt w:val="bullet"/>
      <w:lvlText w:val="•"/>
      <w:lvlJc w:val="left"/>
      <w:pPr>
        <w:ind w:left="2877" w:hanging="360"/>
      </w:pPr>
      <w:rPr>
        <w:rFonts w:hint="default"/>
        <w:lang w:val="it-IT" w:eastAsia="en-US" w:bidi="ar-SA"/>
      </w:rPr>
    </w:lvl>
    <w:lvl w:ilvl="4" w:tplc="D2A80D1E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5" w:tplc="7214CAE8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6" w:tplc="C8D668C2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  <w:lvl w:ilvl="7" w:tplc="66F2B364">
      <w:numFmt w:val="bullet"/>
      <w:lvlText w:val="•"/>
      <w:lvlJc w:val="left"/>
      <w:pPr>
        <w:ind w:left="6547" w:hanging="360"/>
      </w:pPr>
      <w:rPr>
        <w:rFonts w:hint="default"/>
        <w:lang w:val="it-IT" w:eastAsia="en-US" w:bidi="ar-SA"/>
      </w:rPr>
    </w:lvl>
    <w:lvl w:ilvl="8" w:tplc="86D2AAB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</w:abstractNum>
  <w:num w:numId="1" w16cid:durableId="116427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A0"/>
    <w:rsid w:val="000E5598"/>
    <w:rsid w:val="003F3717"/>
    <w:rsid w:val="004B189A"/>
    <w:rsid w:val="005537ED"/>
    <w:rsid w:val="005D58AB"/>
    <w:rsid w:val="006F5BEC"/>
    <w:rsid w:val="008832A0"/>
    <w:rsid w:val="008D3B13"/>
    <w:rsid w:val="00C5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6EB8"/>
  <w15:docId w15:val="{EFAD6DA6-11EC-4746-977D-B1515A3E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59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8"/>
      <w:ind w:left="2108" w:right="1202" w:hanging="90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959" w:hanging="42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2025-09-30T12:50:00Z</dcterms:created>
  <dcterms:modified xsi:type="dcterms:W3CDTF">2025-09-30T12:50:00Z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